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AC" w:rsidRPr="00A333AC" w:rsidRDefault="00A333AC" w:rsidP="007A28BE">
      <w:pPr>
        <w:spacing w:after="0" w:line="240" w:lineRule="auto"/>
        <w:jc w:val="center"/>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THỂ LỆ CUỘC THI</w:t>
      </w:r>
    </w:p>
    <w:p w:rsidR="00A333AC" w:rsidRPr="00A333AC" w:rsidRDefault="00A333AC" w:rsidP="007A28BE">
      <w:pPr>
        <w:spacing w:after="0" w:line="240" w:lineRule="auto"/>
        <w:jc w:val="center"/>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THANH NIÊN VỚI VĂN HÓA GIAO THÔNG NĂM 2018</w:t>
      </w:r>
    </w:p>
    <w:p w:rsidR="00A333AC" w:rsidRPr="00A333AC" w:rsidRDefault="00A333AC" w:rsidP="00A333AC">
      <w:pPr>
        <w:spacing w:before="80" w:after="0" w:line="240" w:lineRule="auto"/>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xml:space="preserve">                 </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Căn cứ theo thỏa thuận Chương trình hợp tác triển khai các hoạt động về an toàn giao thông giai đoạn 2017-2019 ngày 24/12/2016 giữa Trung ương Hội Liên hiệp Thanh niên Việt Nam, Ủy ban An toàn giao thông Quốc gia, Cục Cảnh sát giao thông – Bộ Công an và Công ty Honda Việt Nam, Ban Tổ chức cuộc thi </w:t>
      </w:r>
      <w:r w:rsidRPr="00A333AC">
        <w:rPr>
          <w:rFonts w:ascii="Times New Roman" w:eastAsia="Times New Roman" w:hAnsi="Times New Roman" w:cs="Times New Roman"/>
          <w:i/>
          <w:iCs/>
          <w:color w:val="000000"/>
          <w:sz w:val="28"/>
          <w:szCs w:val="28"/>
          <w:lang w:eastAsia="vi-VN"/>
        </w:rPr>
        <w:t>“Thanh niên với Văn hóa giao thông 2018”</w:t>
      </w:r>
      <w:r w:rsidRPr="00A333AC">
        <w:rPr>
          <w:rFonts w:ascii="Times New Roman" w:eastAsia="Times New Roman" w:hAnsi="Times New Roman" w:cs="Times New Roman"/>
          <w:color w:val="000000"/>
          <w:sz w:val="28"/>
          <w:szCs w:val="28"/>
          <w:lang w:eastAsia="vi-VN"/>
        </w:rPr>
        <w:t> ban hành Thể lệ cuộc thi như sau:</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I. Mục đích</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Tạo sân sân chơi bổ ích cho Đoàn viên, thanh niên, sinh viên trên cả nước thể hiện các kiến thức và kỹ năng về an toàn giao thông, đồng thời lan tỏa thông điệp chung tay xây dựng  xã hội giao thông an toàn và văn minh tại Việt Nam.</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II. Cơ quan tổ chức và phối  hợp</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1. Các cơ quan tổ chức</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Ủy ban An toàn giao thông Quốc gia.</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Trung ương Hội Liên hiệp Thanh niên Việt Nam.</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Cục Cảnh sát giao thông – Bộ Công an.</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Công ty Honda Việt Nam.</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2.</w:t>
      </w:r>
      <w:r w:rsidRPr="00A333AC">
        <w:rPr>
          <w:rFonts w:ascii="Times New Roman" w:eastAsia="Times New Roman" w:hAnsi="Times New Roman" w:cs="Times New Roman"/>
          <w:color w:val="000000"/>
          <w:sz w:val="28"/>
          <w:szCs w:val="28"/>
          <w:lang w:eastAsia="vi-VN"/>
        </w:rPr>
        <w:t> </w:t>
      </w:r>
      <w:r w:rsidRPr="00A333AC">
        <w:rPr>
          <w:rFonts w:ascii="Times New Roman" w:eastAsia="Times New Roman" w:hAnsi="Times New Roman" w:cs="Times New Roman"/>
          <w:b/>
          <w:bCs/>
          <w:color w:val="000000"/>
          <w:sz w:val="28"/>
          <w:szCs w:val="28"/>
          <w:lang w:eastAsia="vi-VN"/>
        </w:rPr>
        <w:t>Các cơ quan phối hợp</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Ban An toàn giao thông 63 tỉnh/ thành phố.</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Thành đoàn/Tỉnh đoàn, Hội 63 tỉnh/thành phố.</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Phòng Cảnh sát giao thông các tỉnh/ thành phố.</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Các Cửa hàng Bán xe và Dịch vụ do Honda Ủy nhiệm 63 tỉnh/thành phố.</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III. Đối tượng dự thi</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Đoàn viên, thanh niên, sinh viên từ 18 tuổi (sinh trước ngày 1/1/2001) đến 35 tuổi (sinh sau ngày 31/12/1982) căn cứ theo chứng minh thư nhân dân hoặc thẻ căn cước công dân, tại 63 tỉnh/thành phố trên phạm vi toàn quốc.</w:t>
      </w:r>
    </w:p>
    <w:p w:rsidR="00A333AC" w:rsidRPr="00A333AC" w:rsidRDefault="00A333AC" w:rsidP="007A28BE">
      <w:pPr>
        <w:spacing w:before="120" w:after="0" w:line="240" w:lineRule="auto"/>
        <w:ind w:firstLine="567"/>
        <w:jc w:val="center"/>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i/>
          <w:iCs/>
          <w:color w:val="000000"/>
          <w:sz w:val="28"/>
          <w:szCs w:val="28"/>
          <w:lang w:eastAsia="vi-VN"/>
        </w:rPr>
        <w:t>(Thành viên Ban Giám khảo và Ban Tổ chức không được tham gia cuộc thi này.)</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w:t>
      </w:r>
      <w:r w:rsidRPr="00A333AC">
        <w:rPr>
          <w:rFonts w:ascii="Times New Roman" w:eastAsia="Times New Roman" w:hAnsi="Times New Roman" w:cs="Times New Roman"/>
          <w:b/>
          <w:bCs/>
          <w:color w:val="000000"/>
          <w:sz w:val="28"/>
          <w:szCs w:val="28"/>
          <w:lang w:eastAsia="vi-VN"/>
        </w:rPr>
        <w:t>IV.</w:t>
      </w:r>
      <w:r w:rsidRPr="00A333AC">
        <w:rPr>
          <w:rFonts w:ascii="Times New Roman" w:eastAsia="Times New Roman" w:hAnsi="Times New Roman" w:cs="Times New Roman"/>
          <w:color w:val="000000"/>
          <w:sz w:val="28"/>
          <w:szCs w:val="28"/>
          <w:lang w:eastAsia="vi-VN"/>
        </w:rPr>
        <w:t> </w:t>
      </w:r>
      <w:r w:rsidRPr="00A333AC">
        <w:rPr>
          <w:rFonts w:ascii="Times New Roman" w:eastAsia="Times New Roman" w:hAnsi="Times New Roman" w:cs="Times New Roman"/>
          <w:b/>
          <w:bCs/>
          <w:color w:val="000000"/>
          <w:sz w:val="28"/>
          <w:szCs w:val="28"/>
          <w:lang w:eastAsia="vi-VN"/>
        </w:rPr>
        <w:t>Nội dung</w:t>
      </w:r>
      <w:r w:rsidRPr="00A333AC">
        <w:rPr>
          <w:rFonts w:ascii="Times New Roman" w:eastAsia="Times New Roman" w:hAnsi="Times New Roman" w:cs="Times New Roman"/>
          <w:color w:val="000000"/>
          <w:sz w:val="28"/>
          <w:szCs w:val="28"/>
          <w:lang w:eastAsia="vi-VN"/>
        </w:rPr>
        <w:t> </w:t>
      </w:r>
      <w:r w:rsidRPr="00A333AC">
        <w:rPr>
          <w:rFonts w:ascii="Times New Roman" w:eastAsia="Times New Roman" w:hAnsi="Times New Roman" w:cs="Times New Roman"/>
          <w:b/>
          <w:bCs/>
          <w:color w:val="000000"/>
          <w:sz w:val="28"/>
          <w:szCs w:val="28"/>
          <w:lang w:eastAsia="vi-VN"/>
        </w:rPr>
        <w:t>cuộc thi</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1. Vòng Sơ khảo</w:t>
      </w:r>
      <w:r w:rsidRPr="00A333AC">
        <w:rPr>
          <w:rFonts w:ascii="Times New Roman" w:eastAsia="Times New Roman" w:hAnsi="Times New Roman" w:cs="Times New Roman"/>
          <w:color w:val="000000"/>
          <w:sz w:val="28"/>
          <w:szCs w:val="28"/>
          <w:lang w:eastAsia="vi-VN"/>
        </w:rPr>
        <w:t>: Thi trắc nghiệm và viết về kiến thức an toàn giao thông. Đề thi gồm 2 phần:</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Phần 1: Trắc nghiệm về kiến thức Luật giao thông đường bộ, văn hóa giao thông và kỹ năng lái xe an toàn.</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lastRenderedPageBreak/>
        <w:t>   </w:t>
      </w:r>
      <w:r w:rsidRPr="00A333AC">
        <w:rPr>
          <w:rFonts w:ascii="Times New Roman" w:eastAsia="Times New Roman" w:hAnsi="Times New Roman" w:cs="Times New Roman"/>
          <w:b/>
          <w:bCs/>
          <w:color w:val="000000"/>
          <w:sz w:val="28"/>
          <w:szCs w:val="28"/>
          <w:lang w:eastAsia="vi-VN"/>
        </w:rPr>
        <w:t>2. Vòng Chung kết</w:t>
      </w:r>
      <w:r w:rsidRPr="00A333AC">
        <w:rPr>
          <w:rFonts w:ascii="Times New Roman" w:eastAsia="Times New Roman" w:hAnsi="Times New Roman" w:cs="Times New Roman"/>
          <w:color w:val="000000"/>
          <w:sz w:val="28"/>
          <w:szCs w:val="28"/>
          <w:lang w:eastAsia="vi-VN"/>
        </w:rPr>
        <w:t>: Hội thi Giao lưu tìm hiểu kiến thức và kỹ năng tham gia giao thông an toàn dành cho 20 thí sinh có bài dự thi xuất sắc nhất được lựa chọn từ vòng Sơ khảo.</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V.</w:t>
      </w:r>
      <w:r w:rsidRPr="00A333AC">
        <w:rPr>
          <w:rFonts w:ascii="Times New Roman" w:eastAsia="Times New Roman" w:hAnsi="Times New Roman" w:cs="Times New Roman"/>
          <w:color w:val="000000"/>
          <w:sz w:val="28"/>
          <w:szCs w:val="28"/>
          <w:lang w:eastAsia="vi-VN"/>
        </w:rPr>
        <w:t> </w:t>
      </w:r>
      <w:r w:rsidRPr="00A333AC">
        <w:rPr>
          <w:rFonts w:ascii="Times New Roman" w:eastAsia="Times New Roman" w:hAnsi="Times New Roman" w:cs="Times New Roman"/>
          <w:b/>
          <w:bCs/>
          <w:color w:val="000000"/>
          <w:sz w:val="28"/>
          <w:szCs w:val="28"/>
          <w:lang w:eastAsia="vi-VN"/>
        </w:rPr>
        <w:t>Lịch trình cuộc thi</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1. Vòng Sơ khảo</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 </w:t>
      </w:r>
      <w:r w:rsidRPr="00A333AC">
        <w:rPr>
          <w:rFonts w:ascii="Times New Roman" w:eastAsia="Times New Roman" w:hAnsi="Times New Roman" w:cs="Times New Roman"/>
          <w:color w:val="000000"/>
          <w:sz w:val="28"/>
          <w:szCs w:val="28"/>
          <w:lang w:eastAsia="vi-VN"/>
        </w:rPr>
        <w:t>Ngày 29/9/2018: Phát động chính thức cuộc thi và thông báo chính thức kế hoạch tổ chức và thể lệ cuộc thi trên các phương tiện truyền thông của Ủy ban An toàn giao thông Quốc gia, Trung ương Hội Liên hiệp Thanh niên Việt Nam, Cục Cảnh sát giao thông - Bộ Công an, Công ty Honda Việt Nam và các Cửa hàng Bán xe và Dịch vụ do Honda Ủy nhiệm (HEAD).</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 </w:t>
      </w:r>
      <w:r w:rsidRPr="00A333AC">
        <w:rPr>
          <w:rFonts w:ascii="Times New Roman" w:eastAsia="Times New Roman" w:hAnsi="Times New Roman" w:cs="Times New Roman"/>
          <w:color w:val="000000"/>
          <w:sz w:val="28"/>
          <w:szCs w:val="28"/>
          <w:lang w:eastAsia="vi-VN"/>
        </w:rPr>
        <w:t>Từ ngày 30/9/2018 đến hết 15/11/2018: Nhận bài thi Vòng Sơ khảo.</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 </w:t>
      </w:r>
      <w:r w:rsidRPr="00A333AC">
        <w:rPr>
          <w:rFonts w:ascii="Times New Roman" w:eastAsia="Times New Roman" w:hAnsi="Times New Roman" w:cs="Times New Roman"/>
          <w:color w:val="000000"/>
          <w:sz w:val="28"/>
          <w:szCs w:val="28"/>
          <w:lang w:eastAsia="vi-VN"/>
        </w:rPr>
        <w:t>Từ ngày 15/11/2018 đến 30/11/2018: Chấm Vòng Sơ khảo.</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Từ ngày 01/12/2018 đến 05/12/2018: Công bố kết quả Vòng Sơ khảo trên các website </w:t>
      </w:r>
      <w:hyperlink r:id="rId7" w:history="1">
        <w:r w:rsidRPr="00A333AC">
          <w:rPr>
            <w:rFonts w:ascii="Times New Roman" w:eastAsia="Times New Roman" w:hAnsi="Times New Roman" w:cs="Times New Roman"/>
            <w:color w:val="000000"/>
            <w:sz w:val="28"/>
            <w:szCs w:val="28"/>
            <w:lang w:eastAsia="vi-VN"/>
          </w:rPr>
          <w:t>www.honda.com.vn</w:t>
        </w:r>
      </w:hyperlink>
      <w:r w:rsidRPr="00A333AC">
        <w:rPr>
          <w:rFonts w:ascii="Times New Roman" w:eastAsia="Times New Roman" w:hAnsi="Times New Roman" w:cs="Times New Roman"/>
          <w:color w:val="000000"/>
          <w:sz w:val="28"/>
          <w:szCs w:val="28"/>
          <w:lang w:eastAsia="vi-VN"/>
        </w:rPr>
        <w:t>và</w:t>
      </w:r>
      <w:hyperlink r:id="rId8" w:history="1">
        <w:r w:rsidRPr="00A333AC">
          <w:rPr>
            <w:rFonts w:ascii="Times New Roman" w:eastAsia="Times New Roman" w:hAnsi="Times New Roman" w:cs="Times New Roman"/>
            <w:color w:val="000000"/>
            <w:sz w:val="28"/>
            <w:szCs w:val="28"/>
            <w:lang w:eastAsia="vi-VN"/>
          </w:rPr>
          <w:t>www.thanhgiong.vn</w:t>
        </w:r>
      </w:hyperlink>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2. Vòng Chung kết</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Ngày 22/12/2018(dự kiến): Vòng Chung kết và Lễ trao giải.</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Địa điểm (dự kiến): tỉnh Bình Định</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val="en-US" w:eastAsia="vi-VN"/>
        </w:rPr>
      </w:pPr>
      <w:r w:rsidRPr="00A333AC">
        <w:rPr>
          <w:rFonts w:ascii="Times New Roman" w:eastAsia="Times New Roman" w:hAnsi="Times New Roman" w:cs="Times New Roman"/>
          <w:b/>
          <w:bCs/>
          <w:color w:val="000000"/>
          <w:sz w:val="28"/>
          <w:szCs w:val="28"/>
          <w:lang w:eastAsia="vi-VN"/>
        </w:rPr>
        <w:t>VI.</w:t>
      </w:r>
      <w:r w:rsidRPr="00A333AC">
        <w:rPr>
          <w:rFonts w:ascii="Times New Roman" w:eastAsia="Times New Roman" w:hAnsi="Times New Roman" w:cs="Times New Roman"/>
          <w:color w:val="000000"/>
          <w:sz w:val="28"/>
          <w:szCs w:val="28"/>
          <w:lang w:eastAsia="vi-VN"/>
        </w:rPr>
        <w:t> </w:t>
      </w:r>
      <w:r w:rsidRPr="00A333AC">
        <w:rPr>
          <w:rFonts w:ascii="Times New Roman" w:eastAsia="Times New Roman" w:hAnsi="Times New Roman" w:cs="Times New Roman"/>
          <w:b/>
          <w:bCs/>
          <w:color w:val="000000"/>
          <w:sz w:val="28"/>
          <w:szCs w:val="28"/>
          <w:lang w:eastAsia="vi-VN"/>
        </w:rPr>
        <w:t>Cách thức tham dự thi</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val="en-US" w:eastAsia="vi-VN"/>
        </w:rPr>
      </w:pPr>
      <w:r w:rsidRPr="00A333AC">
        <w:rPr>
          <w:rFonts w:ascii="Times New Roman" w:eastAsia="Times New Roman" w:hAnsi="Times New Roman" w:cs="Times New Roman"/>
          <w:color w:val="000000"/>
          <w:sz w:val="28"/>
          <w:szCs w:val="28"/>
          <w:lang w:eastAsia="vi-VN"/>
        </w:rPr>
        <w:t>Đề thi và Thể lệ cuộc thi được đăng tải trên các website:</w:t>
      </w:r>
      <w:r w:rsidR="000E2FBE" w:rsidRPr="000E2FBE">
        <w:t xml:space="preserve"> </w:t>
      </w:r>
      <w:hyperlink r:id="rId9" w:history="1">
        <w:r w:rsidR="000E2FBE" w:rsidRPr="00A333AC">
          <w:rPr>
            <w:rFonts w:ascii="Times New Roman" w:eastAsia="Times New Roman" w:hAnsi="Times New Roman" w:cs="Times New Roman"/>
            <w:color w:val="000000"/>
            <w:sz w:val="28"/>
            <w:szCs w:val="28"/>
            <w:lang w:eastAsia="vi-VN"/>
          </w:rPr>
          <w:t>www.honda.com.vn</w:t>
        </w:r>
      </w:hyperlink>
      <w:r w:rsidRPr="00A333AC">
        <w:rPr>
          <w:rFonts w:ascii="Times New Roman" w:eastAsia="Times New Roman" w:hAnsi="Times New Roman" w:cs="Times New Roman"/>
          <w:color w:val="000000"/>
          <w:sz w:val="28"/>
          <w:szCs w:val="28"/>
          <w:lang w:eastAsia="vi-VN"/>
        </w:rPr>
        <w:t>;</w:t>
      </w:r>
      <w:hyperlink r:id="rId10" w:history="1">
        <w:r w:rsidRPr="00A333AC">
          <w:rPr>
            <w:rFonts w:ascii="Times New Roman" w:eastAsia="Times New Roman" w:hAnsi="Times New Roman" w:cs="Times New Roman"/>
            <w:color w:val="000000"/>
            <w:sz w:val="28"/>
            <w:szCs w:val="28"/>
            <w:lang w:eastAsia="vi-VN"/>
          </w:rPr>
          <w:t>www.toiyeuvietnam.honda.com.vn</w:t>
        </w:r>
      </w:hyperlink>
      <w:r w:rsidRPr="00A333AC">
        <w:rPr>
          <w:rFonts w:ascii="Times New Roman" w:eastAsia="Times New Roman" w:hAnsi="Times New Roman" w:cs="Times New Roman"/>
          <w:color w:val="000000"/>
          <w:sz w:val="28"/>
          <w:szCs w:val="28"/>
          <w:lang w:eastAsia="vi-VN"/>
        </w:rPr>
        <w:t>,</w:t>
      </w:r>
      <w:hyperlink r:id="rId11" w:history="1">
        <w:r w:rsidRPr="00A333AC">
          <w:rPr>
            <w:rFonts w:ascii="Times New Roman" w:eastAsia="Times New Roman" w:hAnsi="Times New Roman" w:cs="Times New Roman"/>
            <w:color w:val="000000"/>
            <w:sz w:val="28"/>
            <w:szCs w:val="28"/>
            <w:lang w:eastAsia="vi-VN"/>
          </w:rPr>
          <w:t>www.thanhgiong.vn</w:t>
        </w:r>
      </w:hyperlink>
      <w:r w:rsidRPr="00A333AC">
        <w:rPr>
          <w:rFonts w:ascii="Times New Roman" w:eastAsia="Times New Roman" w:hAnsi="Times New Roman" w:cs="Times New Roman"/>
          <w:color w:val="000000"/>
          <w:sz w:val="28"/>
          <w:szCs w:val="28"/>
          <w:lang w:eastAsia="vi-VN"/>
        </w:rPr>
        <w:t>từ ngày 30/9/2018</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val="en-US" w:eastAsia="vi-VN"/>
        </w:rPr>
      </w:pPr>
      <w:r w:rsidRPr="00A333AC">
        <w:rPr>
          <w:rFonts w:ascii="Times New Roman" w:eastAsia="Times New Roman" w:hAnsi="Times New Roman" w:cs="Times New Roman"/>
          <w:color w:val="000000"/>
          <w:sz w:val="28"/>
          <w:szCs w:val="28"/>
          <w:lang w:val="en-US" w:eastAsia="vi-VN"/>
        </w:rPr>
        <w:t xml:space="preserve">1. </w:t>
      </w:r>
      <w:r w:rsidRPr="00A333AC">
        <w:rPr>
          <w:rFonts w:ascii="Times New Roman" w:eastAsia="Times New Roman" w:hAnsi="Times New Roman" w:cs="Times New Roman"/>
          <w:b/>
          <w:bCs/>
          <w:color w:val="000000"/>
          <w:sz w:val="28"/>
          <w:szCs w:val="28"/>
          <w:lang w:eastAsia="vi-VN"/>
        </w:rPr>
        <w:t>Vòng Sơ khảo</w:t>
      </w:r>
    </w:p>
    <w:p w:rsidR="00A333AC" w:rsidRPr="00A333AC" w:rsidRDefault="00A333AC" w:rsidP="007A28BE">
      <w:pPr>
        <w:spacing w:before="120" w:after="0" w:line="240" w:lineRule="auto"/>
        <w:ind w:left="9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Thí sinh làm bài thi dưới một trong hai hình thức:</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a. Làm bài thi trên giấy:</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i/>
          <w:iCs/>
          <w:color w:val="000000"/>
          <w:sz w:val="28"/>
          <w:szCs w:val="28"/>
          <w:lang w:eastAsia="vi-VN"/>
        </w:rPr>
        <w:t>- </w:t>
      </w:r>
      <w:r w:rsidRPr="00A333AC">
        <w:rPr>
          <w:rFonts w:ascii="Times New Roman" w:eastAsia="Times New Roman" w:hAnsi="Times New Roman" w:cs="Times New Roman"/>
          <w:color w:val="000000"/>
          <w:sz w:val="28"/>
          <w:szCs w:val="28"/>
          <w:lang w:eastAsia="vi-VN"/>
        </w:rPr>
        <w:t>Bài thi được phát tại các Ngày hội </w:t>
      </w:r>
      <w:r w:rsidRPr="00A333AC">
        <w:rPr>
          <w:rFonts w:ascii="Times New Roman" w:eastAsia="Times New Roman" w:hAnsi="Times New Roman" w:cs="Times New Roman"/>
          <w:i/>
          <w:iCs/>
          <w:color w:val="000000"/>
          <w:sz w:val="28"/>
          <w:szCs w:val="28"/>
          <w:lang w:eastAsia="vi-VN"/>
        </w:rPr>
        <w:t>“Thanh niên với văn hóa giao thông”</w:t>
      </w:r>
      <w:r w:rsidRPr="00A333AC">
        <w:rPr>
          <w:rFonts w:ascii="Times New Roman" w:eastAsia="Times New Roman" w:hAnsi="Times New Roman" w:cs="Times New Roman"/>
          <w:color w:val="000000"/>
          <w:sz w:val="28"/>
          <w:szCs w:val="28"/>
          <w:lang w:eastAsia="vi-VN"/>
        </w:rPr>
        <w:t> hoặc tại các chương trình Đào tạo kỹ năng lái xe an toàn tổ chức tại các địa phương, thí sinh nộp bài tại địa điểm tổ chức.</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i/>
          <w:iCs/>
          <w:color w:val="000000"/>
          <w:sz w:val="28"/>
          <w:szCs w:val="28"/>
          <w:lang w:eastAsia="vi-VN"/>
        </w:rPr>
        <w:t>- </w:t>
      </w:r>
      <w:r w:rsidRPr="00A333AC">
        <w:rPr>
          <w:rFonts w:ascii="Times New Roman" w:eastAsia="Times New Roman" w:hAnsi="Times New Roman" w:cs="Times New Roman"/>
          <w:color w:val="000000"/>
          <w:sz w:val="28"/>
          <w:szCs w:val="28"/>
          <w:lang w:eastAsia="vi-VN"/>
        </w:rPr>
        <w:t>Nhận và gửi bài thi tại các Tỉnh/thành Đoàn, Hội hoặc các Cửa hàng Bán xe và Dịch vụ do Honda Ủy Nhiệm tại 63 tỉnh thành phố.</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i/>
          <w:iCs/>
          <w:color w:val="000000"/>
          <w:sz w:val="28"/>
          <w:szCs w:val="28"/>
          <w:lang w:eastAsia="vi-VN"/>
        </w:rPr>
        <w:t>- </w:t>
      </w:r>
      <w:r w:rsidRPr="00A333AC">
        <w:rPr>
          <w:rFonts w:ascii="Times New Roman" w:eastAsia="Times New Roman" w:hAnsi="Times New Roman" w:cs="Times New Roman"/>
          <w:color w:val="000000"/>
          <w:sz w:val="28"/>
          <w:szCs w:val="28"/>
          <w:lang w:eastAsia="vi-VN"/>
        </w:rPr>
        <w:t>Tải bài thi trên các trang web</w:t>
      </w:r>
      <w:hyperlink r:id="rId12" w:history="1">
        <w:r w:rsidRPr="00A333AC">
          <w:rPr>
            <w:rFonts w:ascii="Times New Roman" w:eastAsia="Times New Roman" w:hAnsi="Times New Roman" w:cs="Times New Roman"/>
            <w:color w:val="000000"/>
            <w:sz w:val="28"/>
            <w:szCs w:val="28"/>
            <w:lang w:eastAsia="vi-VN"/>
          </w:rPr>
          <w:t>https://honda.com.vn/thi-an-toan-giao-thong/dao-tao-cho-doan-vien-thanh-nien</w:t>
        </w:r>
      </w:hyperlink>
      <w:r w:rsidRPr="00A333AC">
        <w:rPr>
          <w:rFonts w:ascii="Times New Roman" w:eastAsia="Times New Roman" w:hAnsi="Times New Roman" w:cs="Times New Roman"/>
          <w:color w:val="000000"/>
          <w:sz w:val="28"/>
          <w:szCs w:val="28"/>
          <w:lang w:eastAsia="vi-VN"/>
        </w:rPr>
        <w:t>,</w:t>
      </w:r>
      <w:hyperlink r:id="rId13" w:history="1">
        <w:r w:rsidRPr="00A333AC">
          <w:rPr>
            <w:rFonts w:ascii="Times New Roman" w:eastAsia="Times New Roman" w:hAnsi="Times New Roman" w:cs="Times New Roman"/>
            <w:color w:val="000000"/>
            <w:sz w:val="28"/>
            <w:szCs w:val="28"/>
            <w:lang w:eastAsia="vi-VN"/>
          </w:rPr>
          <w:t>www.toiyeuvietnam.honda.com.vn</w:t>
        </w:r>
      </w:hyperlink>
      <w:r w:rsidRPr="00A333AC">
        <w:rPr>
          <w:rFonts w:ascii="Times New Roman" w:eastAsia="Times New Roman" w:hAnsi="Times New Roman" w:cs="Times New Roman"/>
          <w:color w:val="000000"/>
          <w:sz w:val="28"/>
          <w:szCs w:val="28"/>
          <w:lang w:eastAsia="vi-VN"/>
        </w:rPr>
        <w:t>, hoặc</w:t>
      </w:r>
      <w:hyperlink r:id="rId14" w:history="1">
        <w:r w:rsidRPr="00A333AC">
          <w:rPr>
            <w:rFonts w:ascii="Times New Roman" w:eastAsia="Times New Roman" w:hAnsi="Times New Roman" w:cs="Times New Roman"/>
            <w:color w:val="000000"/>
            <w:sz w:val="28"/>
            <w:szCs w:val="28"/>
            <w:lang w:eastAsia="vi-VN"/>
          </w:rPr>
          <w:t>www.thanhgiong.vn</w:t>
        </w:r>
      </w:hyperlink>
      <w:r w:rsidRPr="00A333AC">
        <w:rPr>
          <w:rFonts w:ascii="Times New Roman" w:eastAsia="Times New Roman" w:hAnsi="Times New Roman" w:cs="Times New Roman"/>
          <w:color w:val="000000"/>
          <w:sz w:val="28"/>
          <w:szCs w:val="28"/>
          <w:lang w:eastAsia="vi-VN"/>
        </w:rPr>
        <w:t>, làm và gửi bản cứng về:</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w:t>
      </w:r>
      <w:r w:rsidRPr="00A333AC">
        <w:rPr>
          <w:rFonts w:ascii="Times New Roman" w:eastAsia="Times New Roman" w:hAnsi="Times New Roman" w:cs="Times New Roman"/>
          <w:i/>
          <w:iCs/>
          <w:color w:val="000000"/>
          <w:sz w:val="28"/>
          <w:szCs w:val="28"/>
          <w:lang w:eastAsia="vi-VN"/>
        </w:rPr>
        <w:t>Phòng Kế hoạch Lái xe an toàn- Công ty Honda Việt Nam. Tầng 7 tòa nhà Viettower, số 1 Thái Hà, Quận Đống Đa, Hà Nội.</w:t>
      </w:r>
      <w:r w:rsidRPr="00A333AC">
        <w:rPr>
          <w:rFonts w:ascii="Times New Roman" w:eastAsia="Times New Roman" w:hAnsi="Times New Roman" w:cs="Times New Roman"/>
          <w:color w:val="000000"/>
          <w:sz w:val="28"/>
          <w:szCs w:val="28"/>
          <w:lang w:eastAsia="vi-VN"/>
        </w:rPr>
        <w:t> </w:t>
      </w:r>
      <w:r w:rsidRPr="00A333AC">
        <w:rPr>
          <w:rFonts w:ascii="Times New Roman" w:eastAsia="Times New Roman" w:hAnsi="Times New Roman" w:cs="Times New Roman"/>
          <w:i/>
          <w:iCs/>
          <w:color w:val="000000"/>
          <w:sz w:val="28"/>
          <w:szCs w:val="28"/>
          <w:lang w:eastAsia="vi-VN"/>
        </w:rPr>
        <w:t>Điện thoại: 024.62567567 (số máy lẻ: 857) hoặc Di động: 0915 291 698</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7A28BE">
        <w:rPr>
          <w:rFonts w:ascii="Times New Roman" w:eastAsia="Times New Roman" w:hAnsi="Times New Roman" w:cs="Times New Roman"/>
          <w:color w:val="000000"/>
          <w:sz w:val="28"/>
          <w:szCs w:val="28"/>
          <w:lang w:eastAsia="vi-VN"/>
        </w:rPr>
        <w:tab/>
      </w:r>
      <w:r w:rsidRPr="00A333AC">
        <w:rPr>
          <w:rFonts w:ascii="Times New Roman" w:eastAsia="Times New Roman" w:hAnsi="Times New Roman" w:cs="Times New Roman"/>
          <w:color w:val="000000"/>
          <w:sz w:val="28"/>
          <w:szCs w:val="28"/>
          <w:lang w:eastAsia="vi-VN"/>
        </w:rPr>
        <w:t>b. Làm bài thi trực tuyến: Tại một trong các website:</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lastRenderedPageBreak/>
        <w:t>   </w:t>
      </w:r>
      <w:hyperlink r:id="rId15" w:history="1">
        <w:r w:rsidRPr="00A333AC">
          <w:rPr>
            <w:rFonts w:ascii="Times New Roman" w:eastAsia="Times New Roman" w:hAnsi="Times New Roman" w:cs="Times New Roman"/>
            <w:color w:val="000000"/>
            <w:sz w:val="28"/>
            <w:szCs w:val="28"/>
            <w:lang w:eastAsia="vi-VN"/>
          </w:rPr>
          <w:t>https://honda.com.vn/thi-an-toan-giao-thong/dao-tao-cho-doan-vien-thanh-nien</w:t>
        </w:r>
      </w:hyperlink>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w:t>
      </w:r>
      <w:hyperlink r:id="rId16" w:history="1">
        <w:r w:rsidRPr="00A333AC">
          <w:rPr>
            <w:rFonts w:ascii="Times New Roman" w:eastAsia="Times New Roman" w:hAnsi="Times New Roman" w:cs="Times New Roman"/>
            <w:color w:val="000000"/>
            <w:sz w:val="28"/>
            <w:szCs w:val="28"/>
            <w:lang w:eastAsia="vi-VN"/>
          </w:rPr>
          <w:t>www.thanhgiong.vn</w:t>
        </w:r>
      </w:hyperlink>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w:t>
      </w:r>
      <w:hyperlink r:id="rId17" w:history="1">
        <w:r w:rsidRPr="00A333AC">
          <w:rPr>
            <w:rFonts w:ascii="Times New Roman" w:eastAsia="Times New Roman" w:hAnsi="Times New Roman" w:cs="Times New Roman"/>
            <w:color w:val="000000"/>
            <w:sz w:val="28"/>
            <w:szCs w:val="28"/>
            <w:lang w:eastAsia="vi-VN"/>
          </w:rPr>
          <w:t>www.toiyeuvietnam.honda.com.vn</w:t>
        </w:r>
      </w:hyperlink>
    </w:p>
    <w:p w:rsidR="007A28BE" w:rsidRPr="000E2FBE" w:rsidRDefault="00A333AC" w:rsidP="007A28BE">
      <w:pPr>
        <w:spacing w:before="120" w:after="0" w:line="240" w:lineRule="auto"/>
        <w:ind w:left="567" w:firstLine="567"/>
        <w:jc w:val="both"/>
        <w:rPr>
          <w:rFonts w:ascii="Times New Roman" w:eastAsia="Times New Roman" w:hAnsi="Times New Roman" w:cs="Times New Roman"/>
          <w:b/>
          <w:bCs/>
          <w:color w:val="000000"/>
          <w:sz w:val="28"/>
          <w:szCs w:val="28"/>
          <w:lang w:eastAsia="vi-VN"/>
        </w:rPr>
      </w:pPr>
      <w:r w:rsidRPr="00A333AC">
        <w:rPr>
          <w:rFonts w:ascii="Times New Roman" w:eastAsia="Times New Roman" w:hAnsi="Times New Roman" w:cs="Times New Roman"/>
          <w:i/>
          <w:iCs/>
          <w:color w:val="000000"/>
          <w:sz w:val="28"/>
          <w:szCs w:val="28"/>
          <w:u w:val="single"/>
          <w:lang w:eastAsia="vi-VN"/>
        </w:rPr>
        <w:t>(Lưu ý</w:t>
      </w:r>
      <w:r w:rsidRPr="00A333AC">
        <w:rPr>
          <w:rFonts w:ascii="Times New Roman" w:eastAsia="Times New Roman" w:hAnsi="Times New Roman" w:cs="Times New Roman"/>
          <w:i/>
          <w:iCs/>
          <w:color w:val="000000"/>
          <w:sz w:val="28"/>
          <w:szCs w:val="28"/>
          <w:lang w:eastAsia="vi-VN"/>
        </w:rPr>
        <w:t>: Mỗi thí sinh chỉ được gửi 01 bài dự thi)</w:t>
      </w:r>
    </w:p>
    <w:p w:rsidR="007A28BE" w:rsidRPr="000E2FBE" w:rsidRDefault="007A28BE" w:rsidP="007A28BE">
      <w:pPr>
        <w:spacing w:before="120" w:after="0" w:line="240" w:lineRule="auto"/>
        <w:ind w:firstLine="567"/>
        <w:jc w:val="both"/>
        <w:rPr>
          <w:rFonts w:ascii="Times New Roman" w:eastAsia="Times New Roman" w:hAnsi="Times New Roman" w:cs="Times New Roman"/>
          <w:b/>
          <w:bCs/>
          <w:color w:val="000000"/>
          <w:sz w:val="28"/>
          <w:szCs w:val="28"/>
          <w:lang w:eastAsia="vi-VN"/>
        </w:rPr>
      </w:pP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2. Vòng Chung kết</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Vòng Chung kết sẽ dành cho 20 thí sinh xuất sắc nhất được lựa chọn từ Vòng Sơ khảo. Cách thức, thể lệ của Vòng Chung kết sẽ được hướng dẫn bằng văn bản riêng.</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VI. Cơ cấu giải thưởng</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7A28BE">
        <w:rPr>
          <w:rFonts w:ascii="Times New Roman" w:eastAsia="Times New Roman" w:hAnsi="Times New Roman" w:cs="Times New Roman"/>
          <w:b/>
          <w:bCs/>
          <w:color w:val="000000"/>
          <w:sz w:val="28"/>
          <w:szCs w:val="28"/>
          <w:lang w:eastAsia="vi-VN"/>
        </w:rPr>
        <w:t xml:space="preserve">1. </w:t>
      </w:r>
      <w:r w:rsidRPr="00A333AC">
        <w:rPr>
          <w:rFonts w:ascii="Times New Roman" w:eastAsia="Times New Roman" w:hAnsi="Times New Roman" w:cs="Times New Roman"/>
          <w:b/>
          <w:bCs/>
          <w:color w:val="000000"/>
          <w:sz w:val="28"/>
          <w:szCs w:val="28"/>
          <w:lang w:eastAsia="vi-VN"/>
        </w:rPr>
        <w:t>Giải thưởng cá nhân</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Tổng số: 520 Giải thưởng cho 02 Vòng thi.</w:t>
      </w:r>
    </w:p>
    <w:p w:rsidR="00A333AC" w:rsidRPr="00A333AC" w:rsidRDefault="00A333AC" w:rsidP="007A28BE">
      <w:pPr>
        <w:numPr>
          <w:ilvl w:val="0"/>
          <w:numId w:val="4"/>
        </w:numPr>
        <w:spacing w:before="120" w:after="0" w:line="240" w:lineRule="auto"/>
        <w:ind w:left="0"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Trong đó:</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i/>
          <w:iCs/>
          <w:color w:val="000000"/>
          <w:sz w:val="28"/>
          <w:szCs w:val="28"/>
          <w:lang w:eastAsia="vi-VN"/>
        </w:rPr>
        <w:t>+ 02 Giải Nhất</w:t>
      </w:r>
      <w:r w:rsidRPr="00A333AC">
        <w:rPr>
          <w:rFonts w:ascii="Times New Roman" w:eastAsia="Times New Roman" w:hAnsi="Times New Roman" w:cs="Times New Roman"/>
          <w:b/>
          <w:bCs/>
          <w:color w:val="000000"/>
          <w:sz w:val="28"/>
          <w:szCs w:val="28"/>
          <w:lang w:eastAsia="vi-VN"/>
        </w:rPr>
        <w:t>:</w:t>
      </w:r>
      <w:r w:rsidRPr="00A333AC">
        <w:rPr>
          <w:rFonts w:ascii="Times New Roman" w:eastAsia="Times New Roman" w:hAnsi="Times New Roman" w:cs="Times New Roman"/>
          <w:color w:val="000000"/>
          <w:sz w:val="28"/>
          <w:szCs w:val="28"/>
          <w:lang w:eastAsia="vi-VN"/>
        </w:rPr>
        <w:t> Mỗi giải gồm 01 giấy chứng nhận của Trung ương Hội Liên hiệp Thanh niên Việt Nam và Công ty Honda Việt Nam, 01 xe máy Honda Wave Alpha.</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 </w:t>
      </w:r>
      <w:r w:rsidRPr="00A333AC">
        <w:rPr>
          <w:rFonts w:ascii="Times New Roman" w:eastAsia="Times New Roman" w:hAnsi="Times New Roman" w:cs="Times New Roman"/>
          <w:b/>
          <w:bCs/>
          <w:i/>
          <w:iCs/>
          <w:color w:val="000000"/>
          <w:sz w:val="28"/>
          <w:szCs w:val="28"/>
          <w:lang w:eastAsia="vi-VN"/>
        </w:rPr>
        <w:t>05 Giải Nhì</w:t>
      </w:r>
      <w:r w:rsidRPr="00A333AC">
        <w:rPr>
          <w:rFonts w:ascii="Times New Roman" w:eastAsia="Times New Roman" w:hAnsi="Times New Roman" w:cs="Times New Roman"/>
          <w:b/>
          <w:bCs/>
          <w:color w:val="000000"/>
          <w:sz w:val="28"/>
          <w:szCs w:val="28"/>
          <w:lang w:eastAsia="vi-VN"/>
        </w:rPr>
        <w:t>:</w:t>
      </w:r>
      <w:r w:rsidRPr="00A333AC">
        <w:rPr>
          <w:rFonts w:ascii="Times New Roman" w:eastAsia="Times New Roman" w:hAnsi="Times New Roman" w:cs="Times New Roman"/>
          <w:color w:val="000000"/>
          <w:sz w:val="28"/>
          <w:szCs w:val="28"/>
          <w:lang w:eastAsia="vi-VN"/>
        </w:rPr>
        <w:t> Mỗi giải gồm 01 giấy chứng nhận của Trung ương Hội Liên hiệp Thanh niên Việt Nam và Công ty Honda Việt Nam, 01 máy tính bảng.</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 </w:t>
      </w:r>
      <w:r w:rsidRPr="00A333AC">
        <w:rPr>
          <w:rFonts w:ascii="Times New Roman" w:eastAsia="Times New Roman" w:hAnsi="Times New Roman" w:cs="Times New Roman"/>
          <w:b/>
          <w:bCs/>
          <w:i/>
          <w:iCs/>
          <w:color w:val="000000"/>
          <w:sz w:val="28"/>
          <w:szCs w:val="28"/>
          <w:lang w:eastAsia="vi-VN"/>
        </w:rPr>
        <w:t>13 Giải Ba</w:t>
      </w:r>
      <w:r w:rsidRPr="00A333AC">
        <w:rPr>
          <w:rFonts w:ascii="Times New Roman" w:eastAsia="Times New Roman" w:hAnsi="Times New Roman" w:cs="Times New Roman"/>
          <w:b/>
          <w:bCs/>
          <w:color w:val="000000"/>
          <w:sz w:val="28"/>
          <w:szCs w:val="28"/>
          <w:lang w:eastAsia="vi-VN"/>
        </w:rPr>
        <w:t>: </w:t>
      </w:r>
      <w:r w:rsidRPr="00A333AC">
        <w:rPr>
          <w:rFonts w:ascii="Times New Roman" w:eastAsia="Times New Roman" w:hAnsi="Times New Roman" w:cs="Times New Roman"/>
          <w:color w:val="000000"/>
          <w:sz w:val="28"/>
          <w:szCs w:val="28"/>
          <w:lang w:eastAsia="vi-VN"/>
        </w:rPr>
        <w:t>Mỗi giải gồm 01 giấy chứng nhận của Trung ương Hội Liên hiệp Thanh niên Việt Nam và Công ty Honda Việt Nam, 01 điện thoại di động.</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w:t>
      </w:r>
      <w:r w:rsidRPr="00A333AC">
        <w:rPr>
          <w:rFonts w:ascii="Times New Roman" w:eastAsia="Times New Roman" w:hAnsi="Times New Roman" w:cs="Times New Roman"/>
          <w:b/>
          <w:bCs/>
          <w:i/>
          <w:iCs/>
          <w:color w:val="000000"/>
          <w:sz w:val="28"/>
          <w:szCs w:val="28"/>
          <w:lang w:eastAsia="vi-VN"/>
        </w:rPr>
        <w:t>500 Giải Khuyến khích</w:t>
      </w:r>
      <w:r w:rsidRPr="00A333AC">
        <w:rPr>
          <w:rFonts w:ascii="Times New Roman" w:eastAsia="Times New Roman" w:hAnsi="Times New Roman" w:cs="Times New Roman"/>
          <w:b/>
          <w:bCs/>
          <w:color w:val="000000"/>
          <w:sz w:val="28"/>
          <w:szCs w:val="28"/>
          <w:lang w:eastAsia="vi-VN"/>
        </w:rPr>
        <w:t>:</w:t>
      </w:r>
      <w:r w:rsidRPr="00A333AC">
        <w:rPr>
          <w:rFonts w:ascii="Times New Roman" w:eastAsia="Times New Roman" w:hAnsi="Times New Roman" w:cs="Times New Roman"/>
          <w:color w:val="000000"/>
          <w:sz w:val="28"/>
          <w:szCs w:val="28"/>
          <w:lang w:eastAsia="vi-VN"/>
        </w:rPr>
        <w:t> Mỗi giải gồm 01 giấy chứng nhận của Trung ương Hội Liên hiệp Thanh niên Việt Nam và Công ty Honda Việt Nam, 01 Ba lô Honda và 01 Mũ bảo hiểm Honda.</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i/>
          <w:iCs/>
          <w:color w:val="000000"/>
          <w:sz w:val="28"/>
          <w:szCs w:val="28"/>
          <w:u w:val="single"/>
          <w:lang w:eastAsia="vi-VN"/>
        </w:rPr>
        <w:t>Ghi chú</w:t>
      </w:r>
      <w:r w:rsidRPr="00A333AC">
        <w:rPr>
          <w:rFonts w:ascii="Times New Roman" w:eastAsia="Times New Roman" w:hAnsi="Times New Roman" w:cs="Times New Roman"/>
          <w:color w:val="000000"/>
          <w:sz w:val="28"/>
          <w:szCs w:val="28"/>
          <w:lang w:eastAsia="vi-VN"/>
        </w:rPr>
        <w:t>:</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Phần thưởng và Giấy Chứng nhận đoạt giải của cá nhân Ban Tổ chức chuyển trực tiếp về địa chỉ theo thông tin thí sinh ghi trên bài thi.</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Các Giải thưởng chưa bao gồm thuế thu nhập cá nhân, Công ty Honda Việt Nam sẽ chịu toàn bộ chi phí Thuế thu nhập cá nhân phát sinh từ việc nhận giải thưởng này.</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t>2. Giải thưởng dành cho các Tỉnh/ Thành đoàn</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Ban Tổ chức tuyên dương và trao thưởng cho 05 tỉnh/ thành đoàn triển khai tốt, hiệu quả chương trình và cuộc thi “Thanh niên với Văn hóa giao thông năm 2018”. Mỗi đơn vị sẽ nhận được 01 cờ lưu niệm và 32 mũ bảo hiểm Honda.</w:t>
      </w:r>
    </w:p>
    <w:p w:rsidR="007A28BE" w:rsidRPr="000E2FBE" w:rsidRDefault="007A28BE" w:rsidP="007A28BE">
      <w:pPr>
        <w:spacing w:before="120" w:after="0" w:line="240" w:lineRule="auto"/>
        <w:ind w:firstLine="567"/>
        <w:jc w:val="both"/>
        <w:rPr>
          <w:rFonts w:ascii="Times New Roman" w:eastAsia="Times New Roman" w:hAnsi="Times New Roman" w:cs="Times New Roman"/>
          <w:b/>
          <w:bCs/>
          <w:color w:val="000000"/>
          <w:sz w:val="28"/>
          <w:szCs w:val="28"/>
          <w:lang w:eastAsia="vi-VN"/>
        </w:rPr>
      </w:pPr>
    </w:p>
    <w:p w:rsidR="007A28BE" w:rsidRPr="000E2FBE" w:rsidRDefault="007A28BE" w:rsidP="007A28BE">
      <w:pPr>
        <w:spacing w:before="120" w:after="0" w:line="240" w:lineRule="auto"/>
        <w:ind w:firstLine="567"/>
        <w:jc w:val="both"/>
        <w:rPr>
          <w:rFonts w:ascii="Times New Roman" w:eastAsia="Times New Roman" w:hAnsi="Times New Roman" w:cs="Times New Roman"/>
          <w:b/>
          <w:bCs/>
          <w:color w:val="000000"/>
          <w:sz w:val="28"/>
          <w:szCs w:val="28"/>
          <w:lang w:eastAsia="vi-VN"/>
        </w:rPr>
      </w:pP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b/>
          <w:bCs/>
          <w:color w:val="000000"/>
          <w:sz w:val="28"/>
          <w:szCs w:val="28"/>
          <w:lang w:eastAsia="vi-VN"/>
        </w:rPr>
        <w:lastRenderedPageBreak/>
        <w:t>VII. Một số quy định khác</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Đối với phần thi tự luận: Nghiêm cấm các hành vi sao chép và cho sao chép. Trong trường hợp bị phát hiện, bài thi của cả người cho sao chép và người sao chép đều bị loại.</w:t>
      </w:r>
    </w:p>
    <w:p w:rsidR="00A333AC" w:rsidRPr="007A28BE"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Tất cả thông tin ghi trên bài dự thi phải đảm bảo tính xác thực và thí sinh phải chịu hoàn toàn trách nhiệm trong trường hợp có khiếu nại về thông tin.</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 Ban Tổ chức sẽ không chịu trách nhiệm về bất kỳ tổn thất nào do lỗi từ người tham dự và những thất thoát, chi phí phát sinh cho việc gửi bài dự thi.</w:t>
      </w:r>
    </w:p>
    <w:p w:rsidR="00A333AC" w:rsidRPr="00A333AC" w:rsidRDefault="00A333AC" w:rsidP="007A28BE">
      <w:pPr>
        <w:spacing w:before="120" w:after="0" w:line="240" w:lineRule="auto"/>
        <w:ind w:firstLine="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 </w:t>
      </w:r>
      <w:r w:rsidRPr="00A333AC">
        <w:rPr>
          <w:rFonts w:ascii="Times New Roman" w:eastAsia="Times New Roman" w:hAnsi="Times New Roman" w:cs="Times New Roman"/>
          <w:b/>
          <w:bCs/>
          <w:color w:val="000000"/>
          <w:sz w:val="28"/>
          <w:szCs w:val="28"/>
          <w:lang w:eastAsia="vi-VN"/>
        </w:rPr>
        <w:t>VIII.</w:t>
      </w:r>
      <w:r w:rsidRPr="00A333AC">
        <w:rPr>
          <w:rFonts w:ascii="Times New Roman" w:eastAsia="Times New Roman" w:hAnsi="Times New Roman" w:cs="Times New Roman"/>
          <w:color w:val="000000"/>
          <w:sz w:val="28"/>
          <w:szCs w:val="28"/>
          <w:lang w:eastAsia="vi-VN"/>
        </w:rPr>
        <w:t> </w:t>
      </w:r>
      <w:r w:rsidRPr="00A333AC">
        <w:rPr>
          <w:rFonts w:ascii="Times New Roman" w:eastAsia="Times New Roman" w:hAnsi="Times New Roman" w:cs="Times New Roman"/>
          <w:b/>
          <w:bCs/>
          <w:color w:val="000000"/>
          <w:sz w:val="28"/>
          <w:szCs w:val="28"/>
          <w:lang w:eastAsia="vi-VN"/>
        </w:rPr>
        <w:t>Thông tin liên hệ</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color w:val="000000"/>
          <w:sz w:val="28"/>
          <w:szCs w:val="28"/>
          <w:lang w:eastAsia="vi-VN"/>
        </w:rPr>
        <w:t>Trong quá trình thực hiện, để biết thêm thông tin chi tiết, xin vui lòng liên hệ:</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i/>
          <w:iCs/>
          <w:color w:val="000000"/>
          <w:sz w:val="28"/>
          <w:szCs w:val="28"/>
          <w:lang w:eastAsia="vi-VN"/>
        </w:rPr>
        <w:t>Chị Nguyễn Thị Ngọc Anh</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i/>
          <w:iCs/>
          <w:color w:val="000000"/>
          <w:sz w:val="28"/>
          <w:szCs w:val="28"/>
          <w:lang w:eastAsia="vi-VN"/>
        </w:rPr>
        <w:t>Phòng Kế hoạch lái xe an toàn - Công ty Honda Việt Nam</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i/>
          <w:iCs/>
          <w:color w:val="000000"/>
          <w:sz w:val="28"/>
          <w:szCs w:val="28"/>
          <w:lang w:eastAsia="vi-VN"/>
        </w:rPr>
        <w:t>Tầng 7, Tòa nhà Viettower</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i/>
          <w:iCs/>
          <w:color w:val="000000"/>
          <w:sz w:val="28"/>
          <w:szCs w:val="28"/>
          <w:lang w:eastAsia="vi-VN"/>
        </w:rPr>
        <w:t>Số 1, Thái Hà, Q. Đống Đa, Hà Nội</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i/>
          <w:iCs/>
          <w:color w:val="000000"/>
          <w:sz w:val="28"/>
          <w:szCs w:val="28"/>
          <w:lang w:eastAsia="vi-VN"/>
        </w:rPr>
        <w:t>Điện thoại: 0246.256.7567 (số máy lẻ: 857) hoặc Di động: 0915 291698</w:t>
      </w:r>
    </w:p>
    <w:p w:rsidR="00A333AC" w:rsidRPr="00A333AC" w:rsidRDefault="00A333AC" w:rsidP="007A28BE">
      <w:pPr>
        <w:spacing w:before="120" w:after="0" w:line="240" w:lineRule="auto"/>
        <w:ind w:left="567"/>
        <w:jc w:val="both"/>
        <w:rPr>
          <w:rFonts w:ascii="Times New Roman" w:eastAsia="Times New Roman" w:hAnsi="Times New Roman" w:cs="Times New Roman"/>
          <w:color w:val="000000"/>
          <w:sz w:val="28"/>
          <w:szCs w:val="28"/>
          <w:lang w:eastAsia="vi-VN"/>
        </w:rPr>
      </w:pPr>
      <w:r w:rsidRPr="00A333AC">
        <w:rPr>
          <w:rFonts w:ascii="Times New Roman" w:eastAsia="Times New Roman" w:hAnsi="Times New Roman" w:cs="Times New Roman"/>
          <w:i/>
          <w:iCs/>
          <w:color w:val="000000"/>
          <w:sz w:val="28"/>
          <w:szCs w:val="28"/>
          <w:lang w:eastAsia="vi-VN"/>
        </w:rPr>
        <w:t>E-mail:</w:t>
      </w:r>
      <w:hyperlink r:id="rId18" w:history="1">
        <w:r w:rsidRPr="00A333AC">
          <w:rPr>
            <w:rFonts w:ascii="Times New Roman" w:eastAsia="Times New Roman" w:hAnsi="Times New Roman" w:cs="Times New Roman"/>
            <w:i/>
            <w:iCs/>
            <w:color w:val="000000"/>
            <w:sz w:val="28"/>
            <w:szCs w:val="28"/>
            <w:lang w:eastAsia="vi-VN"/>
          </w:rPr>
          <w:t>sr_ntn_anh@honda.com.vn</w:t>
        </w:r>
      </w:hyperlink>
    </w:p>
    <w:p w:rsidR="008142D3" w:rsidRPr="00A333AC" w:rsidRDefault="008142D3" w:rsidP="007A28BE">
      <w:pPr>
        <w:spacing w:before="120" w:line="240" w:lineRule="auto"/>
        <w:ind w:firstLine="567"/>
        <w:jc w:val="both"/>
        <w:rPr>
          <w:rFonts w:ascii="Times New Roman" w:hAnsi="Times New Roman" w:cs="Times New Roman"/>
          <w:sz w:val="28"/>
          <w:szCs w:val="28"/>
        </w:rPr>
      </w:pPr>
    </w:p>
    <w:sectPr w:rsidR="008142D3" w:rsidRPr="00A333AC" w:rsidSect="00A333AC">
      <w:footerReference w:type="default" r:id="rId19"/>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88D" w:rsidRDefault="00C4388D" w:rsidP="00A333AC">
      <w:pPr>
        <w:spacing w:after="0" w:line="240" w:lineRule="auto"/>
      </w:pPr>
      <w:r>
        <w:separator/>
      </w:r>
    </w:p>
  </w:endnote>
  <w:endnote w:type="continuationSeparator" w:id="1">
    <w:p w:rsidR="00C4388D" w:rsidRDefault="00C4388D" w:rsidP="00A33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4136"/>
      <w:docPartObj>
        <w:docPartGallery w:val="Page Numbers (Bottom of Page)"/>
        <w:docPartUnique/>
      </w:docPartObj>
    </w:sdtPr>
    <w:sdtContent>
      <w:p w:rsidR="00A333AC" w:rsidRDefault="00C022B8">
        <w:pPr>
          <w:pStyle w:val="Footer"/>
          <w:jc w:val="center"/>
        </w:pPr>
        <w:r w:rsidRPr="00A333AC">
          <w:rPr>
            <w:rFonts w:ascii="Times New Roman" w:hAnsi="Times New Roman" w:cs="Times New Roman"/>
            <w:sz w:val="28"/>
            <w:szCs w:val="28"/>
          </w:rPr>
          <w:fldChar w:fldCharType="begin"/>
        </w:r>
        <w:r w:rsidR="00A333AC" w:rsidRPr="00A333AC">
          <w:rPr>
            <w:rFonts w:ascii="Times New Roman" w:hAnsi="Times New Roman" w:cs="Times New Roman"/>
            <w:sz w:val="28"/>
            <w:szCs w:val="28"/>
          </w:rPr>
          <w:instrText xml:space="preserve"> PAGE   \* MERGEFORMAT </w:instrText>
        </w:r>
        <w:r w:rsidRPr="00A333AC">
          <w:rPr>
            <w:rFonts w:ascii="Times New Roman" w:hAnsi="Times New Roman" w:cs="Times New Roman"/>
            <w:sz w:val="28"/>
            <w:szCs w:val="28"/>
          </w:rPr>
          <w:fldChar w:fldCharType="separate"/>
        </w:r>
        <w:r w:rsidR="000E2FBE">
          <w:rPr>
            <w:rFonts w:ascii="Times New Roman" w:hAnsi="Times New Roman" w:cs="Times New Roman"/>
            <w:noProof/>
            <w:sz w:val="28"/>
            <w:szCs w:val="28"/>
          </w:rPr>
          <w:t>1</w:t>
        </w:r>
        <w:r w:rsidRPr="00A333AC">
          <w:rPr>
            <w:rFonts w:ascii="Times New Roman" w:hAnsi="Times New Roman" w:cs="Times New Roman"/>
            <w:sz w:val="28"/>
            <w:szCs w:val="28"/>
          </w:rPr>
          <w:fldChar w:fldCharType="end"/>
        </w:r>
      </w:p>
    </w:sdtContent>
  </w:sdt>
  <w:p w:rsidR="00A333AC" w:rsidRDefault="00A33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88D" w:rsidRDefault="00C4388D" w:rsidP="00A333AC">
      <w:pPr>
        <w:spacing w:after="0" w:line="240" w:lineRule="auto"/>
      </w:pPr>
      <w:r>
        <w:separator/>
      </w:r>
    </w:p>
  </w:footnote>
  <w:footnote w:type="continuationSeparator" w:id="1">
    <w:p w:rsidR="00C4388D" w:rsidRDefault="00C4388D" w:rsidP="00A33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05D93"/>
    <w:multiLevelType w:val="multilevel"/>
    <w:tmpl w:val="519C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24A6F"/>
    <w:multiLevelType w:val="multilevel"/>
    <w:tmpl w:val="DA8C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817402"/>
    <w:multiLevelType w:val="multilevel"/>
    <w:tmpl w:val="6772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305E12"/>
    <w:multiLevelType w:val="multilevel"/>
    <w:tmpl w:val="39F6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333AC"/>
    <w:rsid w:val="000E2FBE"/>
    <w:rsid w:val="001C2511"/>
    <w:rsid w:val="005F0C5A"/>
    <w:rsid w:val="00730E28"/>
    <w:rsid w:val="007A28BE"/>
    <w:rsid w:val="008142D3"/>
    <w:rsid w:val="008E74A9"/>
    <w:rsid w:val="00A333AC"/>
    <w:rsid w:val="00B9292B"/>
    <w:rsid w:val="00C022B8"/>
    <w:rsid w:val="00C117F5"/>
    <w:rsid w:val="00C273F2"/>
    <w:rsid w:val="00C4388D"/>
    <w:rsid w:val="00D8562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2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3A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333AC"/>
    <w:rPr>
      <w:b/>
      <w:bCs/>
    </w:rPr>
  </w:style>
  <w:style w:type="character" w:styleId="Emphasis">
    <w:name w:val="Emphasis"/>
    <w:basedOn w:val="DefaultParagraphFont"/>
    <w:uiPriority w:val="20"/>
    <w:qFormat/>
    <w:rsid w:val="00A333AC"/>
    <w:rPr>
      <w:i/>
      <w:iCs/>
    </w:rPr>
  </w:style>
  <w:style w:type="character" w:styleId="Hyperlink">
    <w:name w:val="Hyperlink"/>
    <w:basedOn w:val="DefaultParagraphFont"/>
    <w:uiPriority w:val="99"/>
    <w:semiHidden/>
    <w:unhideWhenUsed/>
    <w:rsid w:val="00A333AC"/>
    <w:rPr>
      <w:color w:val="0000FF"/>
      <w:u w:val="single"/>
    </w:rPr>
  </w:style>
  <w:style w:type="paragraph" w:styleId="Header">
    <w:name w:val="header"/>
    <w:basedOn w:val="Normal"/>
    <w:link w:val="HeaderChar"/>
    <w:uiPriority w:val="99"/>
    <w:semiHidden/>
    <w:unhideWhenUsed/>
    <w:rsid w:val="00A333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3AC"/>
  </w:style>
  <w:style w:type="paragraph" w:styleId="Footer">
    <w:name w:val="footer"/>
    <w:basedOn w:val="Normal"/>
    <w:link w:val="FooterChar"/>
    <w:uiPriority w:val="99"/>
    <w:unhideWhenUsed/>
    <w:rsid w:val="00A33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3AC"/>
  </w:style>
</w:styles>
</file>

<file path=word/webSettings.xml><?xml version="1.0" encoding="utf-8"?>
<w:webSettings xmlns:r="http://schemas.openxmlformats.org/officeDocument/2006/relationships" xmlns:w="http://schemas.openxmlformats.org/wordprocessingml/2006/main">
  <w:divs>
    <w:div w:id="11033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nhgiong.vn/" TargetMode="External"/><Relationship Id="rId13" Type="http://schemas.openxmlformats.org/officeDocument/2006/relationships/hyperlink" Target="http://www.toiyeuvietnam.honda.com.vn/" TargetMode="External"/><Relationship Id="rId18" Type="http://schemas.openxmlformats.org/officeDocument/2006/relationships/hyperlink" Target="mailto:sr_ntn_anh@honda.com.v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onda.com.vn/" TargetMode="External"/><Relationship Id="rId12" Type="http://schemas.openxmlformats.org/officeDocument/2006/relationships/hyperlink" Target="https://honda.com.vn/thi-an-toan-giao-thong/dao-tao-cho-doan-vien-thanh-nien" TargetMode="External"/><Relationship Id="rId17" Type="http://schemas.openxmlformats.org/officeDocument/2006/relationships/hyperlink" Target="http://www.toiyeuvietnam.honda.com.vn/" TargetMode="External"/><Relationship Id="rId2" Type="http://schemas.openxmlformats.org/officeDocument/2006/relationships/styles" Target="styles.xml"/><Relationship Id="rId16" Type="http://schemas.openxmlformats.org/officeDocument/2006/relationships/hyperlink" Target="http://www.thanhgiong.v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anhgiong.vn/" TargetMode="External"/><Relationship Id="rId5" Type="http://schemas.openxmlformats.org/officeDocument/2006/relationships/footnotes" Target="footnotes.xml"/><Relationship Id="rId15" Type="http://schemas.openxmlformats.org/officeDocument/2006/relationships/hyperlink" Target="https://honda.com.vn/thi-an-toan-giao-thong/dao-tao-cho-doan-vien-thanh-nien" TargetMode="External"/><Relationship Id="rId10" Type="http://schemas.openxmlformats.org/officeDocument/2006/relationships/hyperlink" Target="http://www.toiyeuvietnam.honda.com.v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nda.com.vn/" TargetMode="External"/><Relationship Id="rId14" Type="http://schemas.openxmlformats.org/officeDocument/2006/relationships/hyperlink" Target="http://www.thanhgio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2018-10-26T09:04:00Z</dcterms:created>
  <dcterms:modified xsi:type="dcterms:W3CDTF">2018-10-29T01:33:00Z</dcterms:modified>
</cp:coreProperties>
</file>